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C084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C084D">
        <w:rPr>
          <w:rFonts w:ascii="Century" w:eastAsia="Calibri" w:hAnsi="Century"/>
          <w:bCs/>
          <w:sz w:val="32"/>
          <w:szCs w:val="36"/>
          <w:lang w:eastAsia="ru-RU"/>
        </w:rPr>
        <w:t>76</w:t>
      </w:r>
    </w:p>
    <w:p w:rsidR="00CC1632" w:rsidRPr="00BE7893" w:rsidRDefault="00AC084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C084D">
        <w:rPr>
          <w:rFonts w:ascii="Century" w:hAnsi="Century"/>
          <w:b/>
          <w:sz w:val="24"/>
          <w:szCs w:val="24"/>
        </w:rPr>
        <w:t>Гулик Надії Антонівні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AC084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AC084D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AC084D">
        <w:rPr>
          <w:rFonts w:ascii="Century" w:hAnsi="Century"/>
          <w:sz w:val="24"/>
          <w:szCs w:val="24"/>
        </w:rPr>
        <w:t>Гулик Надії Антонівні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AC084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AC084D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C084D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C084D">
        <w:rPr>
          <w:rFonts w:ascii="Century" w:hAnsi="Century"/>
          <w:bCs/>
          <w:sz w:val="24"/>
          <w:szCs w:val="24"/>
        </w:rPr>
        <w:t>Гулик Надії Антонівні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C084D">
        <w:rPr>
          <w:rFonts w:ascii="Century" w:hAnsi="Century"/>
          <w:bCs/>
          <w:sz w:val="24"/>
          <w:szCs w:val="24"/>
        </w:rPr>
        <w:t>0,8950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AC084D">
        <w:rPr>
          <w:rFonts w:ascii="Century" w:hAnsi="Century"/>
          <w:bCs/>
          <w:sz w:val="24"/>
          <w:szCs w:val="24"/>
        </w:rPr>
        <w:t>4620988000:17:000:0216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C08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C084D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AC084D">
        <w:rPr>
          <w:rFonts w:ascii="Century" w:hAnsi="Century"/>
          <w:bCs/>
          <w:sz w:val="24"/>
          <w:szCs w:val="24"/>
        </w:rPr>
        <w:t>Гулик Надії Антонівні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C084D">
        <w:rPr>
          <w:rFonts w:ascii="Century" w:hAnsi="Century"/>
          <w:bCs/>
          <w:sz w:val="24"/>
          <w:szCs w:val="24"/>
        </w:rPr>
        <w:t>0,8950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AC084D">
        <w:rPr>
          <w:rFonts w:ascii="Century" w:hAnsi="Century"/>
          <w:bCs/>
          <w:sz w:val="24"/>
          <w:szCs w:val="24"/>
        </w:rPr>
        <w:t>4620988000:17:000:0216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C08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C084D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AC084D">
        <w:rPr>
          <w:rFonts w:ascii="Century" w:hAnsi="Century"/>
          <w:bCs/>
          <w:sz w:val="24"/>
          <w:szCs w:val="24"/>
        </w:rPr>
        <w:t>Гулик Надії Антонівні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84D" w:rsidRDefault="00AC084D" w:rsidP="00381483">
      <w:pPr>
        <w:spacing w:after="0" w:line="240" w:lineRule="auto"/>
      </w:pPr>
      <w:r>
        <w:separator/>
      </w:r>
    </w:p>
  </w:endnote>
  <w:endnote w:type="continuationSeparator" w:id="0">
    <w:p w:rsidR="00AC084D" w:rsidRDefault="00AC08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84D" w:rsidRDefault="00AC084D" w:rsidP="00381483">
      <w:pPr>
        <w:spacing w:after="0" w:line="240" w:lineRule="auto"/>
      </w:pPr>
      <w:r>
        <w:separator/>
      </w:r>
    </w:p>
  </w:footnote>
  <w:footnote w:type="continuationSeparator" w:id="0">
    <w:p w:rsidR="00AC084D" w:rsidRDefault="00AC08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31B72"/>
    <w:rsid w:val="00381483"/>
    <w:rsid w:val="003D657C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C084D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